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5A15" w:rsidRPr="00DB740E" w:rsidRDefault="00815A15" w:rsidP="00815A15">
      <w:pPr>
        <w:rPr>
          <w:rFonts w:ascii="Times New Roman" w:eastAsia="標楷體" w:hAnsi="Times New Roman" w:cs="Times New Roman"/>
          <w:sz w:val="28"/>
          <w:szCs w:val="28"/>
        </w:rPr>
      </w:pPr>
      <w:r w:rsidRPr="00DB740E">
        <w:rPr>
          <w:rFonts w:ascii="Times New Roman" w:eastAsia="標楷體" w:hAnsi="Times New Roman" w:cs="Times New Roman"/>
          <w:sz w:val="28"/>
          <w:szCs w:val="28"/>
        </w:rPr>
        <w:t>113</w:t>
      </w:r>
      <w:r w:rsidRPr="00DB740E">
        <w:rPr>
          <w:rFonts w:ascii="Times New Roman" w:eastAsia="標楷體" w:hAnsi="Times New Roman" w:cs="Times New Roman"/>
          <w:sz w:val="28"/>
          <w:szCs w:val="28"/>
        </w:rPr>
        <w:t>年</w:t>
      </w:r>
      <w:r w:rsidRPr="00DB740E">
        <w:rPr>
          <w:rFonts w:ascii="Times New Roman" w:eastAsia="標楷體" w:hAnsi="Times New Roman" w:cs="Times New Roman"/>
          <w:sz w:val="28"/>
          <w:szCs w:val="28"/>
        </w:rPr>
        <w:t>10</w:t>
      </w:r>
      <w:r w:rsidRPr="00DB740E">
        <w:rPr>
          <w:rFonts w:ascii="Times New Roman" w:eastAsia="標楷體" w:hAnsi="Times New Roman" w:cs="Times New Roman"/>
          <w:sz w:val="28"/>
          <w:szCs w:val="28"/>
        </w:rPr>
        <w:t>月北區核醫月會</w:t>
      </w:r>
    </w:p>
    <w:p w:rsidR="00815A15" w:rsidRPr="00DB740E" w:rsidRDefault="00815A15" w:rsidP="00815A15">
      <w:pPr>
        <w:rPr>
          <w:rFonts w:ascii="Times New Roman" w:eastAsia="標楷體" w:hAnsi="Times New Roman" w:cs="Times New Roman"/>
          <w:sz w:val="28"/>
          <w:szCs w:val="28"/>
        </w:rPr>
      </w:pPr>
      <w:r w:rsidRPr="00DB740E">
        <w:rPr>
          <w:rFonts w:ascii="Times New Roman" w:eastAsia="標楷體" w:hAnsi="Times New Roman" w:cs="Times New Roman"/>
          <w:sz w:val="28"/>
          <w:szCs w:val="28"/>
        </w:rPr>
        <w:t>時間：</w:t>
      </w:r>
      <w:r w:rsidRPr="00DB740E">
        <w:rPr>
          <w:rFonts w:ascii="Times New Roman" w:eastAsia="標楷體" w:hAnsi="Times New Roman" w:cs="Times New Roman"/>
          <w:sz w:val="28"/>
          <w:szCs w:val="28"/>
        </w:rPr>
        <w:t>113</w:t>
      </w:r>
      <w:r w:rsidRPr="00DB740E">
        <w:rPr>
          <w:rFonts w:ascii="Times New Roman" w:eastAsia="標楷體" w:hAnsi="Times New Roman" w:cs="Times New Roman"/>
          <w:sz w:val="28"/>
          <w:szCs w:val="28"/>
        </w:rPr>
        <w:t>年</w:t>
      </w:r>
      <w:r w:rsidRPr="00DB740E">
        <w:rPr>
          <w:rFonts w:ascii="Times New Roman" w:eastAsia="標楷體" w:hAnsi="Times New Roman" w:cs="Times New Roman"/>
          <w:sz w:val="28"/>
          <w:szCs w:val="28"/>
        </w:rPr>
        <w:t>10</w:t>
      </w:r>
      <w:r w:rsidRPr="00DB740E">
        <w:rPr>
          <w:rFonts w:ascii="Times New Roman" w:eastAsia="標楷體" w:hAnsi="Times New Roman" w:cs="Times New Roman"/>
          <w:sz w:val="28"/>
          <w:szCs w:val="28"/>
        </w:rPr>
        <w:t>月</w:t>
      </w:r>
      <w:r w:rsidRPr="00DB740E">
        <w:rPr>
          <w:rFonts w:ascii="Times New Roman" w:eastAsia="標楷體" w:hAnsi="Times New Roman" w:cs="Times New Roman"/>
          <w:sz w:val="28"/>
          <w:szCs w:val="28"/>
        </w:rPr>
        <w:t>19</w:t>
      </w:r>
      <w:r w:rsidRPr="00DB740E">
        <w:rPr>
          <w:rFonts w:ascii="Times New Roman" w:eastAsia="標楷體" w:hAnsi="Times New Roman" w:cs="Times New Roman"/>
          <w:sz w:val="28"/>
          <w:szCs w:val="28"/>
        </w:rPr>
        <w:t>日</w:t>
      </w:r>
      <w:r w:rsidRPr="00DB740E">
        <w:rPr>
          <w:rFonts w:ascii="Times New Roman" w:eastAsia="標楷體" w:hAnsi="Times New Roman" w:cs="Times New Roman"/>
          <w:sz w:val="28"/>
          <w:szCs w:val="28"/>
        </w:rPr>
        <w:t>(</w:t>
      </w:r>
      <w:r w:rsidRPr="00DB740E">
        <w:rPr>
          <w:rFonts w:ascii="Times New Roman" w:eastAsia="標楷體" w:hAnsi="Times New Roman" w:cs="Times New Roman"/>
          <w:sz w:val="28"/>
          <w:szCs w:val="28"/>
        </w:rPr>
        <w:t>星期日</w:t>
      </w:r>
      <w:r w:rsidRPr="00DB740E">
        <w:rPr>
          <w:rFonts w:ascii="Times New Roman" w:eastAsia="標楷體" w:hAnsi="Times New Roman" w:cs="Times New Roman"/>
          <w:sz w:val="28"/>
          <w:szCs w:val="28"/>
        </w:rPr>
        <w:t>) 09:00-12:00</w:t>
      </w:r>
    </w:p>
    <w:p w:rsidR="00815A15" w:rsidRPr="00DB740E" w:rsidRDefault="00815A15" w:rsidP="00815A15">
      <w:pPr>
        <w:rPr>
          <w:rFonts w:ascii="Times New Roman" w:eastAsia="標楷體" w:hAnsi="Times New Roman" w:cs="Times New Roman"/>
          <w:sz w:val="28"/>
          <w:szCs w:val="28"/>
        </w:rPr>
      </w:pPr>
      <w:r w:rsidRPr="00DB740E">
        <w:rPr>
          <w:rFonts w:ascii="Times New Roman" w:eastAsia="標楷體" w:hAnsi="Times New Roman" w:cs="Times New Roman"/>
          <w:sz w:val="28"/>
          <w:szCs w:val="28"/>
        </w:rPr>
        <w:t>地點：</w:t>
      </w:r>
      <w:proofErr w:type="gramStart"/>
      <w:r w:rsidR="00F62695" w:rsidRPr="00DB740E">
        <w:rPr>
          <w:rFonts w:ascii="Times New Roman" w:eastAsia="標楷體" w:hAnsi="Times New Roman" w:cs="Times New Roman"/>
          <w:sz w:val="28"/>
          <w:szCs w:val="28"/>
        </w:rPr>
        <w:t>臺</w:t>
      </w:r>
      <w:proofErr w:type="gramEnd"/>
      <w:r w:rsidR="00F62695" w:rsidRPr="00DB740E">
        <w:rPr>
          <w:rFonts w:ascii="Times New Roman" w:eastAsia="標楷體" w:hAnsi="Times New Roman" w:cs="Times New Roman"/>
          <w:sz w:val="28"/>
          <w:szCs w:val="28"/>
        </w:rPr>
        <w:t>北醫學大學雙和</w:t>
      </w:r>
      <w:proofErr w:type="gramStart"/>
      <w:r w:rsidR="00F62695" w:rsidRPr="00DB740E">
        <w:rPr>
          <w:rFonts w:ascii="Times New Roman" w:eastAsia="標楷體" w:hAnsi="Times New Roman" w:cs="Times New Roman"/>
          <w:sz w:val="28"/>
          <w:szCs w:val="28"/>
        </w:rPr>
        <w:t>校區</w:t>
      </w:r>
      <w:proofErr w:type="gramEnd"/>
      <w:r w:rsidR="00F62695" w:rsidRPr="00DB740E">
        <w:rPr>
          <w:rFonts w:ascii="Times New Roman" w:eastAsia="標楷體" w:hAnsi="Times New Roman" w:cs="Times New Roman"/>
          <w:sz w:val="28"/>
          <w:szCs w:val="28"/>
        </w:rPr>
        <w:t>生</w:t>
      </w:r>
      <w:proofErr w:type="gramStart"/>
      <w:r w:rsidR="00F62695" w:rsidRPr="00DB740E">
        <w:rPr>
          <w:rFonts w:ascii="Times New Roman" w:eastAsia="標楷體" w:hAnsi="Times New Roman" w:cs="Times New Roman"/>
          <w:sz w:val="28"/>
          <w:szCs w:val="28"/>
        </w:rPr>
        <w:t>醫</w:t>
      </w:r>
      <w:proofErr w:type="gramEnd"/>
      <w:r w:rsidR="004B3F6E" w:rsidRPr="00DB740E">
        <w:rPr>
          <w:rFonts w:ascii="Times New Roman" w:eastAsia="標楷體" w:hAnsi="Times New Roman" w:cs="Times New Roman"/>
          <w:sz w:val="28"/>
          <w:szCs w:val="28"/>
        </w:rPr>
        <w:t>科技</w:t>
      </w:r>
      <w:r w:rsidR="00F62695" w:rsidRPr="00DB740E">
        <w:rPr>
          <w:rFonts w:ascii="Times New Roman" w:eastAsia="標楷體" w:hAnsi="Times New Roman" w:cs="Times New Roman"/>
          <w:sz w:val="28"/>
          <w:szCs w:val="28"/>
        </w:rPr>
        <w:t>大樓</w:t>
      </w:r>
      <w:r w:rsidR="00F62695" w:rsidRPr="00DB740E">
        <w:rPr>
          <w:rFonts w:ascii="Times New Roman" w:eastAsia="標楷體" w:hAnsi="Times New Roman" w:cs="Times New Roman"/>
          <w:sz w:val="28"/>
          <w:szCs w:val="28"/>
        </w:rPr>
        <w:t>7</w:t>
      </w:r>
      <w:r w:rsidR="00F62695" w:rsidRPr="00DB740E">
        <w:rPr>
          <w:rFonts w:ascii="Times New Roman" w:eastAsia="標楷體" w:hAnsi="Times New Roman" w:cs="Times New Roman"/>
          <w:sz w:val="28"/>
          <w:szCs w:val="28"/>
        </w:rPr>
        <w:t>樓，</w:t>
      </w:r>
      <w:r w:rsidR="00F62695" w:rsidRPr="00DB740E">
        <w:rPr>
          <w:rFonts w:ascii="Times New Roman" w:eastAsia="標楷體" w:hAnsi="Times New Roman" w:cs="Times New Roman"/>
          <w:sz w:val="28"/>
          <w:szCs w:val="28"/>
        </w:rPr>
        <w:t>9701</w:t>
      </w:r>
      <w:r w:rsidR="00F62695" w:rsidRPr="00DB740E">
        <w:rPr>
          <w:rFonts w:ascii="Times New Roman" w:eastAsia="標楷體" w:hAnsi="Times New Roman" w:cs="Times New Roman"/>
          <w:sz w:val="28"/>
          <w:szCs w:val="28"/>
        </w:rPr>
        <w:t>教室</w:t>
      </w:r>
    </w:p>
    <w:p w:rsidR="00F62695" w:rsidRPr="00DB740E" w:rsidRDefault="00F62695" w:rsidP="00815A15">
      <w:pPr>
        <w:rPr>
          <w:rFonts w:ascii="Times New Roman" w:eastAsia="標楷體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3402"/>
        <w:gridCol w:w="1701"/>
        <w:gridCol w:w="1638"/>
      </w:tblGrid>
      <w:tr w:rsidR="00450ACC" w:rsidRPr="00DB740E" w:rsidTr="00DB740E">
        <w:tc>
          <w:tcPr>
            <w:tcW w:w="1555" w:type="dxa"/>
          </w:tcPr>
          <w:p w:rsidR="00450ACC" w:rsidRPr="00DB740E" w:rsidRDefault="00450ACC" w:rsidP="002F7283">
            <w:pPr>
              <w:spacing w:line="480" w:lineRule="auto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B740E">
              <w:rPr>
                <w:rFonts w:ascii="Times New Roman" w:eastAsia="標楷體" w:hAnsi="Times New Roman" w:cs="Times New Roman"/>
                <w:sz w:val="28"/>
                <w:szCs w:val="28"/>
              </w:rPr>
              <w:t>時間</w:t>
            </w:r>
          </w:p>
        </w:tc>
        <w:tc>
          <w:tcPr>
            <w:tcW w:w="3402" w:type="dxa"/>
          </w:tcPr>
          <w:p w:rsidR="00450ACC" w:rsidRPr="00DB740E" w:rsidRDefault="00450ACC" w:rsidP="002F7283">
            <w:pPr>
              <w:spacing w:line="480" w:lineRule="auto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B740E">
              <w:rPr>
                <w:rFonts w:ascii="Times New Roman" w:eastAsia="標楷體" w:hAnsi="Times New Roman" w:cs="Times New Roman"/>
                <w:sz w:val="28"/>
                <w:szCs w:val="28"/>
              </w:rPr>
              <w:t>講題</w:t>
            </w:r>
          </w:p>
        </w:tc>
        <w:tc>
          <w:tcPr>
            <w:tcW w:w="1701" w:type="dxa"/>
          </w:tcPr>
          <w:p w:rsidR="00450ACC" w:rsidRPr="00DB740E" w:rsidRDefault="00450ACC" w:rsidP="002F7283">
            <w:pPr>
              <w:spacing w:line="480" w:lineRule="auto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B740E">
              <w:rPr>
                <w:rFonts w:ascii="Times New Roman" w:eastAsia="標楷體" w:hAnsi="Times New Roman" w:cs="Times New Roman"/>
                <w:sz w:val="28"/>
                <w:szCs w:val="28"/>
              </w:rPr>
              <w:t>主講人</w:t>
            </w:r>
          </w:p>
        </w:tc>
        <w:tc>
          <w:tcPr>
            <w:tcW w:w="1638" w:type="dxa"/>
          </w:tcPr>
          <w:p w:rsidR="00450ACC" w:rsidRPr="00DB740E" w:rsidRDefault="00450ACC" w:rsidP="002F7283">
            <w:pPr>
              <w:spacing w:line="480" w:lineRule="auto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B740E">
              <w:rPr>
                <w:rFonts w:ascii="Times New Roman" w:eastAsia="標楷體" w:hAnsi="Times New Roman" w:cs="Times New Roman"/>
                <w:sz w:val="28"/>
                <w:szCs w:val="28"/>
              </w:rPr>
              <w:t>主持人</w:t>
            </w:r>
          </w:p>
        </w:tc>
      </w:tr>
      <w:tr w:rsidR="00447AD1" w:rsidRPr="00DB740E" w:rsidTr="00DB740E">
        <w:tc>
          <w:tcPr>
            <w:tcW w:w="1555" w:type="dxa"/>
          </w:tcPr>
          <w:p w:rsidR="00447AD1" w:rsidRPr="00DB740E" w:rsidRDefault="00447AD1" w:rsidP="002F7283">
            <w:pPr>
              <w:spacing w:line="480" w:lineRule="auto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B740E">
              <w:rPr>
                <w:rFonts w:ascii="Times New Roman" w:eastAsia="標楷體" w:hAnsi="Times New Roman" w:cs="Times New Roman"/>
                <w:sz w:val="28"/>
                <w:szCs w:val="28"/>
              </w:rPr>
              <w:t>0900-0940</w:t>
            </w:r>
          </w:p>
        </w:tc>
        <w:tc>
          <w:tcPr>
            <w:tcW w:w="3402" w:type="dxa"/>
          </w:tcPr>
          <w:p w:rsidR="00447AD1" w:rsidRPr="00DB740E" w:rsidRDefault="00447AD1" w:rsidP="002F7283">
            <w:pPr>
              <w:spacing w:line="480" w:lineRule="auto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B740E">
              <w:rPr>
                <w:rFonts w:ascii="Times New Roman" w:eastAsia="標楷體" w:hAnsi="Times New Roman" w:cs="Times New Roman"/>
                <w:sz w:val="28"/>
                <w:szCs w:val="28"/>
              </w:rPr>
              <w:t>Pitfalls of FDG PET/CT in breast cancer</w:t>
            </w:r>
          </w:p>
        </w:tc>
        <w:tc>
          <w:tcPr>
            <w:tcW w:w="1701" w:type="dxa"/>
          </w:tcPr>
          <w:p w:rsidR="00447AD1" w:rsidRPr="00DB740E" w:rsidRDefault="00447AD1" w:rsidP="002F7283">
            <w:pPr>
              <w:spacing w:line="480" w:lineRule="auto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B740E">
              <w:rPr>
                <w:rFonts w:ascii="Times New Roman" w:eastAsia="標楷體" w:hAnsi="Times New Roman" w:cs="Times New Roman"/>
                <w:sz w:val="28"/>
                <w:szCs w:val="28"/>
              </w:rPr>
              <w:t>蔡季蓉醫師</w:t>
            </w:r>
          </w:p>
        </w:tc>
        <w:tc>
          <w:tcPr>
            <w:tcW w:w="1638" w:type="dxa"/>
            <w:vMerge w:val="restart"/>
          </w:tcPr>
          <w:p w:rsidR="00447AD1" w:rsidRPr="00DB740E" w:rsidRDefault="00447AD1" w:rsidP="002F7283">
            <w:pPr>
              <w:spacing w:line="480" w:lineRule="auto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B740E">
              <w:rPr>
                <w:rFonts w:ascii="Times New Roman" w:eastAsia="標楷體" w:hAnsi="Times New Roman" w:cs="Times New Roman"/>
                <w:sz w:val="28"/>
                <w:szCs w:val="28"/>
              </w:rPr>
              <w:t>許重輝醫師</w:t>
            </w:r>
          </w:p>
        </w:tc>
      </w:tr>
      <w:tr w:rsidR="00447AD1" w:rsidRPr="00DB740E" w:rsidTr="00DB740E">
        <w:tc>
          <w:tcPr>
            <w:tcW w:w="1555" w:type="dxa"/>
          </w:tcPr>
          <w:p w:rsidR="00447AD1" w:rsidRPr="00DB740E" w:rsidRDefault="00447AD1" w:rsidP="002F7283">
            <w:pPr>
              <w:spacing w:line="480" w:lineRule="auto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B740E">
              <w:rPr>
                <w:rFonts w:ascii="Times New Roman" w:eastAsia="標楷體" w:hAnsi="Times New Roman" w:cs="Times New Roman"/>
                <w:sz w:val="28"/>
                <w:szCs w:val="28"/>
              </w:rPr>
              <w:t>0940-1020</w:t>
            </w:r>
          </w:p>
        </w:tc>
        <w:tc>
          <w:tcPr>
            <w:tcW w:w="3402" w:type="dxa"/>
          </w:tcPr>
          <w:p w:rsidR="00447AD1" w:rsidRPr="00DB740E" w:rsidRDefault="00447AD1" w:rsidP="002F7283">
            <w:pPr>
              <w:spacing w:line="480" w:lineRule="auto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B740E">
              <w:rPr>
                <w:rFonts w:ascii="Times New Roman" w:eastAsia="標楷體" w:hAnsi="Times New Roman" w:cs="Times New Roman"/>
                <w:sz w:val="28"/>
                <w:szCs w:val="28"/>
              </w:rPr>
              <w:t>Extracardiac Uptake of Thallium-201 during Myocardial Perfusion Scan</w:t>
            </w:r>
          </w:p>
        </w:tc>
        <w:tc>
          <w:tcPr>
            <w:tcW w:w="1701" w:type="dxa"/>
          </w:tcPr>
          <w:p w:rsidR="00447AD1" w:rsidRPr="00DB740E" w:rsidRDefault="00447AD1" w:rsidP="002F7283">
            <w:pPr>
              <w:spacing w:line="480" w:lineRule="auto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B740E">
              <w:rPr>
                <w:rFonts w:ascii="Times New Roman" w:eastAsia="標楷體" w:hAnsi="Times New Roman" w:cs="Times New Roman"/>
                <w:sz w:val="28"/>
                <w:szCs w:val="28"/>
              </w:rPr>
              <w:t>吳家尚醫師</w:t>
            </w:r>
          </w:p>
        </w:tc>
        <w:tc>
          <w:tcPr>
            <w:tcW w:w="1638" w:type="dxa"/>
            <w:vMerge/>
          </w:tcPr>
          <w:p w:rsidR="00447AD1" w:rsidRPr="00DB740E" w:rsidRDefault="00447AD1" w:rsidP="002F7283">
            <w:pPr>
              <w:spacing w:line="480" w:lineRule="auto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bookmarkStart w:id="0" w:name="_GoBack"/>
        <w:bookmarkEnd w:id="0"/>
      </w:tr>
      <w:tr w:rsidR="00450ACC" w:rsidRPr="00DB740E" w:rsidTr="00DB740E">
        <w:tc>
          <w:tcPr>
            <w:tcW w:w="1555" w:type="dxa"/>
          </w:tcPr>
          <w:p w:rsidR="00450ACC" w:rsidRPr="00DB740E" w:rsidRDefault="00450ACC" w:rsidP="002F7283">
            <w:pPr>
              <w:spacing w:line="480" w:lineRule="auto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B740E">
              <w:rPr>
                <w:rFonts w:ascii="Times New Roman" w:eastAsia="標楷體" w:hAnsi="Times New Roman" w:cs="Times New Roman"/>
                <w:sz w:val="28"/>
                <w:szCs w:val="28"/>
              </w:rPr>
              <w:t>1020-1040</w:t>
            </w:r>
          </w:p>
        </w:tc>
        <w:tc>
          <w:tcPr>
            <w:tcW w:w="3402" w:type="dxa"/>
          </w:tcPr>
          <w:p w:rsidR="00450ACC" w:rsidRPr="00DB740E" w:rsidRDefault="00450ACC" w:rsidP="002F7283">
            <w:pPr>
              <w:spacing w:line="480" w:lineRule="auto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B740E">
              <w:rPr>
                <w:rFonts w:ascii="Times New Roman" w:eastAsia="標楷體" w:hAnsi="Times New Roman" w:cs="Times New Roman"/>
                <w:sz w:val="28"/>
                <w:szCs w:val="28"/>
              </w:rPr>
              <w:t>中場休息</w:t>
            </w:r>
          </w:p>
        </w:tc>
        <w:tc>
          <w:tcPr>
            <w:tcW w:w="1701" w:type="dxa"/>
          </w:tcPr>
          <w:p w:rsidR="00450ACC" w:rsidRPr="00DB740E" w:rsidRDefault="00450ACC" w:rsidP="002F7283">
            <w:pPr>
              <w:spacing w:line="480" w:lineRule="auto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638" w:type="dxa"/>
          </w:tcPr>
          <w:p w:rsidR="00450ACC" w:rsidRPr="00DB740E" w:rsidRDefault="00450ACC" w:rsidP="002F7283">
            <w:pPr>
              <w:spacing w:line="480" w:lineRule="auto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47AD1" w:rsidRPr="00DB740E" w:rsidTr="00DB740E">
        <w:tc>
          <w:tcPr>
            <w:tcW w:w="1555" w:type="dxa"/>
          </w:tcPr>
          <w:p w:rsidR="00447AD1" w:rsidRPr="00DB740E" w:rsidRDefault="00447AD1" w:rsidP="002F7283">
            <w:pPr>
              <w:spacing w:line="480" w:lineRule="auto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B740E">
              <w:rPr>
                <w:rFonts w:ascii="Times New Roman" w:eastAsia="標楷體" w:hAnsi="Times New Roman" w:cs="Times New Roman"/>
                <w:sz w:val="28"/>
                <w:szCs w:val="28"/>
              </w:rPr>
              <w:t>1040-1120</w:t>
            </w:r>
          </w:p>
        </w:tc>
        <w:tc>
          <w:tcPr>
            <w:tcW w:w="3402" w:type="dxa"/>
          </w:tcPr>
          <w:p w:rsidR="00447AD1" w:rsidRPr="00DB740E" w:rsidRDefault="00447AD1" w:rsidP="002F7283">
            <w:pPr>
              <w:spacing w:line="480" w:lineRule="auto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B740E">
              <w:rPr>
                <w:rFonts w:ascii="Times New Roman" w:eastAsia="標楷體" w:hAnsi="Times New Roman" w:cs="Times New Roman"/>
                <w:sz w:val="28"/>
                <w:szCs w:val="28"/>
              </w:rPr>
              <w:t>Detecting Brain Amyloid Burden with VIZAMYL PET scan</w:t>
            </w:r>
          </w:p>
        </w:tc>
        <w:tc>
          <w:tcPr>
            <w:tcW w:w="1701" w:type="dxa"/>
          </w:tcPr>
          <w:p w:rsidR="00447AD1" w:rsidRPr="00DB740E" w:rsidRDefault="00064176" w:rsidP="002F7283">
            <w:pPr>
              <w:spacing w:line="480" w:lineRule="auto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064176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陶澤文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副理</w:t>
            </w:r>
          </w:p>
        </w:tc>
        <w:tc>
          <w:tcPr>
            <w:tcW w:w="1638" w:type="dxa"/>
            <w:vMerge w:val="restart"/>
          </w:tcPr>
          <w:p w:rsidR="00447AD1" w:rsidRPr="00DB740E" w:rsidRDefault="00447AD1" w:rsidP="002F7283">
            <w:pPr>
              <w:spacing w:line="480" w:lineRule="auto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B740E">
              <w:rPr>
                <w:rFonts w:ascii="Times New Roman" w:eastAsia="標楷體" w:hAnsi="Times New Roman" w:cs="Times New Roman"/>
                <w:sz w:val="28"/>
                <w:szCs w:val="28"/>
              </w:rPr>
              <w:t>楊哲銘醫師</w:t>
            </w:r>
          </w:p>
        </w:tc>
      </w:tr>
      <w:tr w:rsidR="00447AD1" w:rsidRPr="00DB740E" w:rsidTr="00DB740E">
        <w:tc>
          <w:tcPr>
            <w:tcW w:w="1555" w:type="dxa"/>
          </w:tcPr>
          <w:p w:rsidR="00447AD1" w:rsidRPr="00DB740E" w:rsidRDefault="00447AD1" w:rsidP="002F7283">
            <w:pPr>
              <w:spacing w:line="480" w:lineRule="auto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B740E">
              <w:rPr>
                <w:rFonts w:ascii="Times New Roman" w:eastAsia="標楷體" w:hAnsi="Times New Roman" w:cs="Times New Roman"/>
                <w:sz w:val="28"/>
                <w:szCs w:val="28"/>
              </w:rPr>
              <w:t>1120-1200</w:t>
            </w:r>
          </w:p>
        </w:tc>
        <w:tc>
          <w:tcPr>
            <w:tcW w:w="3402" w:type="dxa"/>
          </w:tcPr>
          <w:p w:rsidR="00447AD1" w:rsidRPr="00DB740E" w:rsidRDefault="00447AD1" w:rsidP="002F7283">
            <w:pPr>
              <w:spacing w:line="480" w:lineRule="auto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B740E">
              <w:rPr>
                <w:rFonts w:ascii="Times New Roman" w:eastAsia="標楷體" w:hAnsi="Times New Roman" w:cs="Times New Roman"/>
                <w:sz w:val="28"/>
                <w:szCs w:val="28"/>
              </w:rPr>
              <w:t>洗腎病人</w:t>
            </w:r>
            <w:proofErr w:type="gramStart"/>
            <w:r w:rsidRPr="00DB740E">
              <w:rPr>
                <w:rFonts w:ascii="Times New Roman" w:eastAsia="標楷體" w:hAnsi="Times New Roman" w:cs="Times New Roman"/>
                <w:sz w:val="28"/>
                <w:szCs w:val="28"/>
              </w:rPr>
              <w:t>罹</w:t>
            </w:r>
            <w:proofErr w:type="gramEnd"/>
            <w:r w:rsidRPr="00DB740E">
              <w:rPr>
                <w:rFonts w:ascii="Times New Roman" w:eastAsia="標楷體" w:hAnsi="Times New Roman" w:cs="Times New Roman"/>
                <w:sz w:val="28"/>
                <w:szCs w:val="28"/>
              </w:rPr>
              <w:t>患甲狀腺癌接受放射碘治療之經驗分享</w:t>
            </w:r>
          </w:p>
        </w:tc>
        <w:tc>
          <w:tcPr>
            <w:tcW w:w="1701" w:type="dxa"/>
          </w:tcPr>
          <w:p w:rsidR="00447AD1" w:rsidRPr="00DB740E" w:rsidRDefault="00447AD1" w:rsidP="002F7283">
            <w:pPr>
              <w:spacing w:line="480" w:lineRule="auto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B740E">
              <w:rPr>
                <w:rFonts w:ascii="Times New Roman" w:eastAsia="標楷體" w:hAnsi="Times New Roman" w:cs="Times New Roman"/>
                <w:sz w:val="28"/>
                <w:szCs w:val="28"/>
              </w:rPr>
              <w:t>林</w:t>
            </w:r>
            <w:proofErr w:type="gramStart"/>
            <w:r w:rsidRPr="00DB740E">
              <w:rPr>
                <w:rFonts w:ascii="Times New Roman" w:eastAsia="標楷體" w:hAnsi="Times New Roman" w:cs="Times New Roman"/>
                <w:sz w:val="28"/>
                <w:szCs w:val="28"/>
              </w:rPr>
              <w:t>虔</w:t>
            </w:r>
            <w:proofErr w:type="gramEnd"/>
            <w:r w:rsidRPr="00DB740E">
              <w:rPr>
                <w:rFonts w:ascii="Times New Roman" w:eastAsia="標楷體" w:hAnsi="Times New Roman" w:cs="Times New Roman"/>
                <w:sz w:val="28"/>
                <w:szCs w:val="28"/>
              </w:rPr>
              <w:t>睦醫師</w:t>
            </w:r>
          </w:p>
        </w:tc>
        <w:tc>
          <w:tcPr>
            <w:tcW w:w="1638" w:type="dxa"/>
            <w:vMerge/>
          </w:tcPr>
          <w:p w:rsidR="00447AD1" w:rsidRPr="00DB740E" w:rsidRDefault="00447AD1" w:rsidP="002F7283">
            <w:pPr>
              <w:spacing w:line="480" w:lineRule="auto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:rsidR="00F62695" w:rsidRPr="00DB740E" w:rsidRDefault="00F62695" w:rsidP="00815A15">
      <w:pPr>
        <w:rPr>
          <w:rFonts w:ascii="Times New Roman" w:eastAsia="標楷體" w:hAnsi="Times New Roman" w:cs="Times New Roman"/>
          <w:sz w:val="28"/>
          <w:szCs w:val="28"/>
        </w:rPr>
      </w:pPr>
    </w:p>
    <w:sectPr w:rsidR="00F62695" w:rsidRPr="00DB740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A15"/>
    <w:rsid w:val="00064176"/>
    <w:rsid w:val="000E584E"/>
    <w:rsid w:val="001F412F"/>
    <w:rsid w:val="002F7283"/>
    <w:rsid w:val="00447AD1"/>
    <w:rsid w:val="00450ACC"/>
    <w:rsid w:val="004B3F6E"/>
    <w:rsid w:val="00815A15"/>
    <w:rsid w:val="00A73D0B"/>
    <w:rsid w:val="00A775C5"/>
    <w:rsid w:val="00D8330D"/>
    <w:rsid w:val="00DB740E"/>
    <w:rsid w:val="00EC74A4"/>
    <w:rsid w:val="00F6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3B121F"/>
  <w15:chartTrackingRefBased/>
  <w15:docId w15:val="{5FAE03B8-ADE3-4941-97C6-F5C6AE7A3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0A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02513-2B60-40A7-B3B3-A5A6500B8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高階主管</dc:creator>
  <cp:keywords/>
  <dc:description/>
  <cp:lastModifiedBy>B1F核子醫學科</cp:lastModifiedBy>
  <cp:revision>19</cp:revision>
  <dcterms:created xsi:type="dcterms:W3CDTF">2024-09-16T00:44:00Z</dcterms:created>
  <dcterms:modified xsi:type="dcterms:W3CDTF">2024-09-19T03:28:00Z</dcterms:modified>
</cp:coreProperties>
</file>